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117BA" w14:textId="77777777" w:rsidR="005B4CE0" w:rsidRPr="00E86AFD" w:rsidRDefault="005B4CE0" w:rsidP="005B4CE0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14:paraId="411A22BE" w14:textId="315201B7" w:rsidR="005B4CE0" w:rsidRPr="00E86AFD" w:rsidRDefault="005B4CE0" w:rsidP="005B4CE0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 xml:space="preserve">Дополнения и изменения к рабочей программе на 2025/2026 учебный год по </w:t>
      </w:r>
      <w:proofErr w:type="gramStart"/>
      <w:r w:rsidRPr="00E86AFD">
        <w:rPr>
          <w:rFonts w:ascii="Times New Roman" w:hAnsi="Times New Roman"/>
          <w:sz w:val="24"/>
          <w:szCs w:val="24"/>
        </w:rPr>
        <w:t>дисциплине</w:t>
      </w:r>
      <w:r>
        <w:rPr>
          <w:rFonts w:ascii="Times New Roman" w:hAnsi="Times New Roman"/>
          <w:b/>
          <w:sz w:val="24"/>
          <w:szCs w:val="24"/>
        </w:rPr>
        <w:t>«</w:t>
      </w:r>
      <w:proofErr w:type="gramEnd"/>
      <w:r>
        <w:rPr>
          <w:rFonts w:ascii="Times New Roman" w:hAnsi="Times New Roman"/>
          <w:b/>
          <w:sz w:val="24"/>
          <w:szCs w:val="24"/>
        </w:rPr>
        <w:t>Б1.О.09 К</w:t>
      </w:r>
      <w:r w:rsidRPr="00E86AFD">
        <w:rPr>
          <w:rFonts w:ascii="Times New Roman" w:hAnsi="Times New Roman"/>
          <w:b/>
          <w:sz w:val="24"/>
          <w:szCs w:val="24"/>
        </w:rPr>
        <w:t>ультура речи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C50C45">
        <w:rPr>
          <w:rFonts w:ascii="Times New Roman" w:hAnsi="Times New Roman"/>
          <w:b/>
          <w:sz w:val="24"/>
          <w:szCs w:val="24"/>
        </w:rPr>
        <w:t>и деловое общение</w:t>
      </w:r>
    </w:p>
    <w:p w14:paraId="22B3A885" w14:textId="77777777" w:rsidR="005B4CE0" w:rsidRPr="00E86AFD" w:rsidRDefault="005B4CE0" w:rsidP="005B4CE0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14:paraId="6154B375" w14:textId="77777777" w:rsidR="005B4CE0" w:rsidRPr="00E86AFD" w:rsidRDefault="005B4CE0" w:rsidP="005B4CE0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14:paraId="097571BD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14:paraId="79991827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01408EBA" w14:textId="77777777" w:rsidR="005B4CE0" w:rsidRPr="00E86AFD" w:rsidRDefault="005B4CE0" w:rsidP="005B4CE0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14:paraId="24B0211B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14:paraId="13F2D0BE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Договор № </w:t>
      </w:r>
      <w:proofErr w:type="gramStart"/>
      <w:r w:rsidRPr="00E86AFD">
        <w:rPr>
          <w:bCs/>
          <w:kern w:val="24"/>
          <w:sz w:val="22"/>
          <w:szCs w:val="22"/>
        </w:rPr>
        <w:t>153022  от</w:t>
      </w:r>
      <w:proofErr w:type="gramEnd"/>
      <w:r w:rsidRPr="00E86AFD">
        <w:rPr>
          <w:bCs/>
          <w:kern w:val="24"/>
          <w:sz w:val="22"/>
          <w:szCs w:val="22"/>
        </w:rPr>
        <w:t xml:space="preserve">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653ED663" w14:textId="77777777" w:rsidR="005B4CE0" w:rsidRPr="00E86AFD" w:rsidRDefault="005B4CE0" w:rsidP="005B4CE0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14:paraId="36B36F7E" w14:textId="77777777" w:rsidR="005B4CE0" w:rsidRPr="00E86AFD" w:rsidRDefault="005B4CE0" w:rsidP="005B4CE0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14:paraId="1CC8F690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14:paraId="64A7B838" w14:textId="77777777" w:rsidR="005B4CE0" w:rsidRPr="00E86AFD" w:rsidRDefault="005B4CE0" w:rsidP="005B4CE0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14:paraId="1153283E" w14:textId="77777777" w:rsidR="005B4CE0" w:rsidRPr="00E86AFD" w:rsidRDefault="005B4CE0" w:rsidP="005B4CE0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14:paraId="3E3B9B94" w14:textId="77777777" w:rsidR="005B4CE0" w:rsidRPr="00E86AFD" w:rsidRDefault="005B4CE0" w:rsidP="005B4CE0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«Директ-Медиа»  </w:t>
      </w:r>
    </w:p>
    <w:p w14:paraId="0FCC5A6E" w14:textId="77777777" w:rsidR="005B4CE0" w:rsidRPr="00E86AFD" w:rsidRDefault="005B4CE0" w:rsidP="005B4CE0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2DB5E363" w14:textId="77777777" w:rsidR="005B4CE0" w:rsidRPr="00E86AFD" w:rsidRDefault="005B4CE0" w:rsidP="005B4CE0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14:paraId="35E113FF" w14:textId="77777777" w:rsidR="005B4CE0" w:rsidRPr="00E86AFD" w:rsidRDefault="005B4CE0" w:rsidP="005B4CE0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14:paraId="16C8FEF9" w14:textId="77777777" w:rsidR="005B4CE0" w:rsidRPr="00E86AFD" w:rsidRDefault="005B4CE0" w:rsidP="005B4CE0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14:paraId="37EA480F" w14:textId="77777777" w:rsidR="005B4CE0" w:rsidRPr="00E86AFD" w:rsidRDefault="005B4CE0" w:rsidP="005B4CE0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14:paraId="31DB4ABB" w14:textId="77777777" w:rsidR="005B4CE0" w:rsidRPr="00E86AFD" w:rsidRDefault="005B4CE0" w:rsidP="005B4CE0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14:paraId="44CEB542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14:paraId="490C9033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14:paraId="0204CB99" w14:textId="77777777" w:rsidR="005B4CE0" w:rsidRPr="00E86AFD" w:rsidRDefault="005B4CE0" w:rsidP="005B4CE0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14:paraId="0D03629C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14:paraId="55EAACBA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14:paraId="26F132EE" w14:textId="77777777" w:rsidR="005B4CE0" w:rsidRPr="00E86AFD" w:rsidRDefault="005B4CE0" w:rsidP="005B4CE0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14:paraId="0E3B9713" w14:textId="77777777" w:rsidR="005B4CE0" w:rsidRPr="00E86AFD" w:rsidRDefault="005B4CE0" w:rsidP="005B4CE0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14:paraId="1F1F79BD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«Антиплагиат»</w:t>
      </w:r>
    </w:p>
    <w:p w14:paraId="158E063A" w14:textId="77777777" w:rsidR="005B4CE0" w:rsidRPr="00E86AFD" w:rsidRDefault="005B4CE0" w:rsidP="005B4CE0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14:paraId="0491AC40" w14:textId="77777777" w:rsidR="005B4CE0" w:rsidRDefault="005B4CE0" w:rsidP="005B4CE0">
      <w:pPr>
        <w:pStyle w:val="a4"/>
        <w:rPr>
          <w:sz w:val="22"/>
          <w:szCs w:val="22"/>
        </w:rPr>
      </w:pPr>
    </w:p>
    <w:p w14:paraId="6389CA2C" w14:textId="77777777" w:rsidR="005B4CE0" w:rsidRPr="00C10110" w:rsidRDefault="005B4CE0" w:rsidP="005B4CE0">
      <w:pPr>
        <w:pStyle w:val="a4"/>
        <w:rPr>
          <w:b/>
          <w:sz w:val="21"/>
          <w:szCs w:val="21"/>
        </w:rPr>
      </w:pPr>
      <w:r w:rsidRPr="00C10110">
        <w:rPr>
          <w:b/>
          <w:sz w:val="21"/>
          <w:szCs w:val="21"/>
        </w:rPr>
        <w:t>Список литературы:</w:t>
      </w:r>
    </w:p>
    <w:p w14:paraId="381DD94B" w14:textId="77777777" w:rsidR="005B4CE0" w:rsidRDefault="005B4CE0" w:rsidP="005B4CE0">
      <w:pPr>
        <w:pStyle w:val="a4"/>
        <w:rPr>
          <w:sz w:val="21"/>
          <w:szCs w:val="21"/>
        </w:rPr>
      </w:pPr>
      <w:r w:rsidRPr="00C10110">
        <w:rPr>
          <w:sz w:val="21"/>
          <w:szCs w:val="21"/>
        </w:rPr>
        <w:t xml:space="preserve">1.Деловое </w:t>
      </w:r>
      <w:proofErr w:type="gramStart"/>
      <w:r w:rsidRPr="00C10110">
        <w:rPr>
          <w:sz w:val="21"/>
          <w:szCs w:val="21"/>
        </w:rPr>
        <w:t>общение :</w:t>
      </w:r>
      <w:proofErr w:type="gramEnd"/>
      <w:r w:rsidRPr="00C10110">
        <w:rPr>
          <w:sz w:val="21"/>
          <w:szCs w:val="21"/>
        </w:rPr>
        <w:t xml:space="preserve"> учебное пособие для вузов / авт.-сост. И. Н. Кузнецов. – 12-е изд. – </w:t>
      </w:r>
      <w:proofErr w:type="gramStart"/>
      <w:r w:rsidRPr="00C10110">
        <w:rPr>
          <w:sz w:val="21"/>
          <w:szCs w:val="21"/>
        </w:rPr>
        <w:t>Москва :</w:t>
      </w:r>
      <w:proofErr w:type="gramEnd"/>
      <w:r w:rsidRPr="00C10110">
        <w:rPr>
          <w:sz w:val="21"/>
          <w:szCs w:val="21"/>
        </w:rPr>
        <w:t xml:space="preserve"> Дашков и К°, 2026 – 524 с.</w:t>
      </w:r>
    </w:p>
    <w:p w14:paraId="6C25EDE2" w14:textId="77777777" w:rsidR="005B4CE0" w:rsidRDefault="005B4CE0" w:rsidP="005B4CE0">
      <w:pPr>
        <w:pStyle w:val="a4"/>
        <w:rPr>
          <w:sz w:val="21"/>
          <w:szCs w:val="21"/>
        </w:rPr>
      </w:pPr>
    </w:p>
    <w:p w14:paraId="0623D690" w14:textId="77777777" w:rsidR="005B4CE0" w:rsidRDefault="005B4CE0" w:rsidP="005B4CE0">
      <w:pPr>
        <w:pStyle w:val="a4"/>
        <w:rPr>
          <w:sz w:val="21"/>
          <w:szCs w:val="21"/>
        </w:rPr>
      </w:pPr>
    </w:p>
    <w:p w14:paraId="27EB15AD" w14:textId="77777777" w:rsidR="005B4CE0" w:rsidRDefault="005B4CE0" w:rsidP="005B4CE0">
      <w:pPr>
        <w:pStyle w:val="a4"/>
        <w:rPr>
          <w:sz w:val="21"/>
          <w:szCs w:val="21"/>
        </w:rPr>
      </w:pPr>
      <w:r w:rsidRPr="00C10110">
        <w:rPr>
          <w:sz w:val="21"/>
          <w:szCs w:val="21"/>
        </w:rPr>
        <w:t xml:space="preserve">2.Черемина, В. Б. Культура речевого общения: учебное пособие: [16+] / В. Б. Черемина, Ю. А. </w:t>
      </w:r>
      <w:proofErr w:type="gramStart"/>
      <w:r w:rsidRPr="00C10110">
        <w:rPr>
          <w:sz w:val="21"/>
          <w:szCs w:val="21"/>
        </w:rPr>
        <w:t>Петрова ;</w:t>
      </w:r>
      <w:proofErr w:type="gramEnd"/>
      <w:r w:rsidRPr="00C10110">
        <w:rPr>
          <w:sz w:val="21"/>
          <w:szCs w:val="21"/>
        </w:rPr>
        <w:t xml:space="preserve"> Ростовский государственный экономический университет (РИНХ), Факультет лингвистики и журналистики. – </w:t>
      </w:r>
      <w:proofErr w:type="spellStart"/>
      <w:r w:rsidRPr="00C10110">
        <w:rPr>
          <w:sz w:val="21"/>
          <w:szCs w:val="21"/>
        </w:rPr>
        <w:t>Ростов</w:t>
      </w:r>
      <w:proofErr w:type="spellEnd"/>
      <w:r w:rsidRPr="00C10110">
        <w:rPr>
          <w:sz w:val="21"/>
          <w:szCs w:val="21"/>
        </w:rPr>
        <w:t xml:space="preserve">-на-Дону: Издательско-полиграфический комплекс РГЭУ (РИНХ), 2024 – 82 с.: </w:t>
      </w:r>
    </w:p>
    <w:p w14:paraId="00AB4CA4" w14:textId="77777777" w:rsidR="005B4CE0" w:rsidRPr="00E86AFD" w:rsidRDefault="005B4CE0" w:rsidP="005B4CE0">
      <w:pPr>
        <w:pStyle w:val="a4"/>
        <w:rPr>
          <w:sz w:val="22"/>
          <w:szCs w:val="22"/>
        </w:rPr>
      </w:pPr>
    </w:p>
    <w:p w14:paraId="46A7EB4C" w14:textId="77777777" w:rsidR="005B4CE0" w:rsidRPr="00E86AFD" w:rsidRDefault="005B4CE0" w:rsidP="005B4CE0">
      <w:pPr>
        <w:ind w:firstLine="1276"/>
        <w:jc w:val="center"/>
        <w:rPr>
          <w:b/>
          <w:bCs/>
        </w:rPr>
      </w:pPr>
      <w:r w:rsidRPr="00E86AFD">
        <w:rPr>
          <w:noProof/>
          <w:lang w:eastAsia="ru-RU"/>
        </w:rPr>
        <w:drawing>
          <wp:inline distT="0" distB="0" distL="0" distR="0" wp14:anchorId="51FAB44D" wp14:editId="19E3DD65">
            <wp:extent cx="5777451" cy="612251"/>
            <wp:effectExtent l="19050" t="0" r="0" b="0"/>
            <wp:docPr id="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2472" b="895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364" cy="612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A9389" w14:textId="77777777" w:rsidR="005B4CE0" w:rsidRPr="00E86AFD" w:rsidRDefault="005B4CE0" w:rsidP="005B4CE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14:paraId="7D672782" w14:textId="28192D56" w:rsidR="00CD63D6" w:rsidRDefault="005B4CE0">
      <w:r w:rsidRPr="00E86AFD">
        <w:rPr>
          <w:noProof/>
          <w:lang w:eastAsia="ru-RU"/>
        </w:rPr>
        <w:lastRenderedPageBreak/>
        <w:drawing>
          <wp:inline distT="0" distB="0" distL="0" distR="0" wp14:anchorId="68ECF868" wp14:editId="6602A883">
            <wp:extent cx="5467350" cy="556437"/>
            <wp:effectExtent l="19050" t="0" r="0" b="0"/>
            <wp:docPr id="9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3667" r="-1915" b="87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469" cy="55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D6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DF3"/>
    <w:rsid w:val="005B4CE0"/>
    <w:rsid w:val="00627DF3"/>
    <w:rsid w:val="00CD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797AA"/>
  <w15:chartTrackingRefBased/>
  <w15:docId w15:val="{EA53ADFE-7240-47FE-9107-9B9ECA930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4CE0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B4CE0"/>
    <w:rPr>
      <w:color w:val="0000FF"/>
      <w:u w:val="single"/>
    </w:rPr>
  </w:style>
  <w:style w:type="paragraph" w:styleId="a4">
    <w:name w:val="List Paragraph"/>
    <w:basedOn w:val="a"/>
    <w:qFormat/>
    <w:rsid w:val="005B4CE0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2026-06-22T07:37:00Z</dcterms:created>
  <dcterms:modified xsi:type="dcterms:W3CDTF">2026-06-22T07:38:00Z</dcterms:modified>
</cp:coreProperties>
</file>